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C7746" w14:textId="77777777" w:rsidR="009F231B" w:rsidRDefault="009F231B">
      <w:pPr>
        <w:jc w:val="center"/>
        <w:rPr>
          <w:rFonts w:ascii="Helvetica Neue"/>
          <w:sz w:val="28"/>
          <w:szCs w:val="28"/>
        </w:rPr>
      </w:pPr>
    </w:p>
    <w:p w14:paraId="4D989198" w14:textId="77777777" w:rsidR="009F231B" w:rsidRDefault="009F231B" w:rsidP="00E22608">
      <w:pPr>
        <w:rPr>
          <w:rFonts w:ascii="Helvetica Neue"/>
          <w:sz w:val="28"/>
          <w:szCs w:val="28"/>
        </w:rPr>
      </w:pPr>
      <w:bookmarkStart w:id="0" w:name="_GoBack"/>
      <w:bookmarkEnd w:id="0"/>
    </w:p>
    <w:p w14:paraId="711653E6" w14:textId="77777777" w:rsidR="009F231B" w:rsidRDefault="00E22608">
      <w:pPr>
        <w:jc w:val="center"/>
        <w:rPr>
          <w:rFonts w:ascii="Helvetica Neue" w:eastAsia="Helvetica Neue" w:hAnsi="Helvetica Neue" w:cs="Helvetica Neue"/>
          <w:sz w:val="44"/>
          <w:szCs w:val="44"/>
        </w:rPr>
      </w:pPr>
      <w:r>
        <w:rPr>
          <w:rFonts w:ascii="Helvetica Neue"/>
          <w:b/>
          <w:bCs/>
          <w:sz w:val="34"/>
          <w:szCs w:val="34"/>
        </w:rPr>
        <w:t>TGA Lesson Plan:</w:t>
      </w:r>
      <w:r>
        <w:rPr>
          <w:rFonts w:ascii="Helvetica Neue"/>
          <w:sz w:val="44"/>
          <w:szCs w:val="44"/>
        </w:rPr>
        <w:t xml:space="preserve"> </w:t>
      </w:r>
    </w:p>
    <w:p w14:paraId="009D9D0A" w14:textId="77777777" w:rsidR="009F231B" w:rsidRDefault="00E22608">
      <w:pPr>
        <w:jc w:val="center"/>
        <w:rPr>
          <w:rFonts w:ascii="Helvetica Neue" w:eastAsia="Helvetica Neue" w:hAnsi="Helvetica Neue" w:cs="Helvetica Neue"/>
          <w:b/>
          <w:bCs/>
          <w:i/>
          <w:iCs/>
          <w:sz w:val="44"/>
          <w:szCs w:val="44"/>
        </w:rPr>
      </w:pPr>
      <w:r>
        <w:rPr>
          <w:rFonts w:ascii="Helvetica Neue"/>
          <w:b/>
          <w:bCs/>
          <w:i/>
          <w:iCs/>
          <w:sz w:val="44"/>
          <w:szCs w:val="44"/>
        </w:rPr>
        <w:t>Metrop</w:t>
      </w: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3AF1EB51" wp14:editId="6DDD68A0">
            <wp:simplePos x="0" y="0"/>
            <wp:positionH relativeFrom="page">
              <wp:posOffset>805905</wp:posOffset>
            </wp:positionH>
            <wp:positionV relativeFrom="page">
              <wp:posOffset>304800</wp:posOffset>
            </wp:positionV>
            <wp:extent cx="1029789" cy="838201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789" cy="838201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/>
          <w:b/>
          <w:bCs/>
          <w:i/>
          <w:iCs/>
          <w:sz w:val="44"/>
          <w:szCs w:val="44"/>
        </w:rPr>
        <w:t>olitan Population Pyramids</w:t>
      </w:r>
    </w:p>
    <w:tbl>
      <w:tblPr>
        <w:tblW w:w="10790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8396"/>
      </w:tblGrid>
      <w:tr w:rsidR="009F231B" w14:paraId="0435E9B7" w14:textId="77777777">
        <w:trPr>
          <w:trHeight w:val="492"/>
          <w:jc w:val="center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E2D20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Created by:  Michael Robinson   Houston High School, Germantown, TN</w:t>
            </w:r>
          </w:p>
        </w:tc>
      </w:tr>
      <w:tr w:rsidR="009F231B" w14:paraId="409FAD08" w14:textId="77777777">
        <w:trPr>
          <w:trHeight w:val="511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BC31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Grade Level: 11th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76BCE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Course Title: U.S. History and Geography</w:t>
            </w:r>
          </w:p>
        </w:tc>
      </w:tr>
      <w:tr w:rsidR="009F231B" w14:paraId="1356A3C5" w14:textId="77777777">
        <w:trPr>
          <w:trHeight w:val="808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DD4A9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State Standard(s)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3F8C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US. 107 - Using census data and population pyramids,</w:t>
            </w:r>
            <w:r>
              <w:rPr>
                <w:rFonts w:ascii="Helvetica Neue"/>
                <w:sz w:val="24"/>
                <w:szCs w:val="24"/>
              </w:rPr>
              <w:t xml:space="preserve"> identify and describe the demographic changes in the United States since 1980.</w:t>
            </w:r>
          </w:p>
        </w:tc>
      </w:tr>
      <w:tr w:rsidR="009F231B" w14:paraId="02CC648F" w14:textId="77777777">
        <w:trPr>
          <w:trHeight w:val="850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8219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Time Required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E881" w14:textId="77777777" w:rsidR="009F231B" w:rsidRDefault="00E22608">
            <w:r>
              <w:rPr>
                <w:rFonts w:ascii="Helvetica Neue"/>
              </w:rPr>
              <w:t xml:space="preserve">One </w:t>
            </w:r>
            <w:proofErr w:type="gramStart"/>
            <w:r>
              <w:rPr>
                <w:rFonts w:ascii="Helvetica Neue"/>
              </w:rPr>
              <w:t>45-55 class</w:t>
            </w:r>
            <w:proofErr w:type="gramEnd"/>
            <w:r>
              <w:rPr>
                <w:rFonts w:ascii="Helvetica Neue"/>
              </w:rPr>
              <w:t xml:space="preserve"> period to go over population pyramids in the United States and Shelby county.</w:t>
            </w:r>
          </w:p>
          <w:p w14:paraId="55A0543C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One </w:t>
            </w:r>
            <w:proofErr w:type="gramStart"/>
            <w:r>
              <w:rPr>
                <w:rFonts w:ascii="Helvetica Neue"/>
                <w:sz w:val="24"/>
                <w:szCs w:val="24"/>
              </w:rPr>
              <w:t>45-55 class</w:t>
            </w:r>
            <w:proofErr w:type="gramEnd"/>
            <w:r>
              <w:rPr>
                <w:rFonts w:ascii="Helvetica Neue"/>
                <w:sz w:val="24"/>
                <w:szCs w:val="24"/>
              </w:rPr>
              <w:t xml:space="preserve"> period to go over the Knoxville or Nashville </w:t>
            </w:r>
            <w:r>
              <w:rPr>
                <w:rFonts w:ascii="Helvetica Neue"/>
                <w:sz w:val="24"/>
                <w:szCs w:val="24"/>
              </w:rPr>
              <w:t>example.</w:t>
            </w:r>
          </w:p>
        </w:tc>
      </w:tr>
    </w:tbl>
    <w:p w14:paraId="763A757F" w14:textId="77777777" w:rsidR="009F231B" w:rsidRDefault="009F231B">
      <w:pPr>
        <w:jc w:val="center"/>
        <w:rPr>
          <w:rFonts w:ascii="Helvetica Neue" w:eastAsia="Helvetica Neue" w:hAnsi="Helvetica Neue" w:cs="Helvetica Neue"/>
          <w:b/>
          <w:bCs/>
          <w:i/>
          <w:iCs/>
          <w:sz w:val="44"/>
          <w:szCs w:val="44"/>
        </w:rPr>
      </w:pPr>
    </w:p>
    <w:tbl>
      <w:tblPr>
        <w:tblW w:w="10790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9622"/>
      </w:tblGrid>
      <w:tr w:rsidR="009F231B" w14:paraId="0C7EDB7E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8825" w14:textId="77777777" w:rsidR="009F231B" w:rsidRDefault="00E22608" w:rsidP="00E22608">
            <w:pPr>
              <w:jc w:val="center"/>
            </w:pPr>
            <w:r>
              <w:rPr>
                <w:rFonts w:ascii="Helvetica Neue"/>
                <w:b/>
                <w:bCs/>
              </w:rPr>
              <w:t>Slide</w:t>
            </w:r>
          </w:p>
          <w:p w14:paraId="7E05B959" w14:textId="77777777" w:rsidR="009F231B" w:rsidRDefault="00E22608" w:rsidP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</w:rPr>
              <w:t>Number(s)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773B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Lesson Outline</w:t>
            </w:r>
          </w:p>
        </w:tc>
      </w:tr>
      <w:tr w:rsidR="009F231B" w14:paraId="602A5B9F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72811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1655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Introduction to the lesson with Tennessee Standards and connections to Common Core.</w:t>
            </w:r>
          </w:p>
        </w:tc>
      </w:tr>
      <w:tr w:rsidR="009F231B" w14:paraId="2102BF22" w14:textId="77777777">
        <w:trPr>
          <w:trHeight w:val="225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CB10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0FAA" w14:textId="77777777" w:rsidR="009F231B" w:rsidRDefault="00E22608">
            <w:r>
              <w:rPr>
                <w:rFonts w:ascii="Helvetica Neue"/>
              </w:rPr>
              <w:t>Explain how to read population pyramids.</w:t>
            </w:r>
          </w:p>
          <w:p w14:paraId="6125A0FB" w14:textId="77777777" w:rsidR="009F231B" w:rsidRDefault="00E22608">
            <w:r>
              <w:rPr>
                <w:rFonts w:ascii="Helvetica Neue"/>
              </w:rPr>
              <w:t>Have students watch the population pyramid change for the United States.</w:t>
            </w:r>
          </w:p>
          <w:p w14:paraId="7B9DAE2C" w14:textId="77777777" w:rsidR="009F231B" w:rsidRDefault="00E22608">
            <w:r>
              <w:rPr>
                <w:rFonts w:ascii="Helvetica Neue"/>
              </w:rPr>
              <w:t>Discuss</w:t>
            </w:r>
            <w:r>
              <w:rPr>
                <w:rFonts w:ascii="Helvetica Neue"/>
              </w:rPr>
              <w:t xml:space="preserve"> the following with the students:</w:t>
            </w:r>
          </w:p>
          <w:p w14:paraId="6B2FCAE3" w14:textId="77777777" w:rsidR="009F231B" w:rsidRDefault="00E22608">
            <w:r>
              <w:rPr>
                <w:rFonts w:ascii="Helvetica Neue"/>
              </w:rPr>
              <w:t>1. 1950</w:t>
            </w:r>
            <w:r>
              <w:rPr>
                <w:rFonts w:hAnsi="Helvetica Neue"/>
              </w:rPr>
              <w:t>’</w:t>
            </w:r>
            <w:r>
              <w:rPr>
                <w:rFonts w:ascii="Helvetica Neue"/>
              </w:rPr>
              <w:t>s high birth rates (baby boom)</w:t>
            </w:r>
          </w:p>
          <w:p w14:paraId="23875EE0" w14:textId="77777777" w:rsidR="009F231B" w:rsidRDefault="00E22608">
            <w:r>
              <w:rPr>
                <w:rFonts w:ascii="Helvetica Neue"/>
              </w:rPr>
              <w:t xml:space="preserve">2. Increasing life expectancy (100 </w:t>
            </w:r>
            <w:proofErr w:type="spellStart"/>
            <w:r>
              <w:rPr>
                <w:rFonts w:ascii="Helvetica Neue"/>
              </w:rPr>
              <w:t>yrs</w:t>
            </w:r>
            <w:proofErr w:type="spellEnd"/>
            <w:r>
              <w:rPr>
                <w:rFonts w:ascii="Helvetica Neue"/>
              </w:rPr>
              <w:t xml:space="preserve"> age category shows up in 1990</w:t>
            </w:r>
            <w:r>
              <w:rPr>
                <w:rFonts w:hAnsi="Helvetica Neue"/>
              </w:rPr>
              <w:t>’</w:t>
            </w:r>
            <w:r>
              <w:rPr>
                <w:rFonts w:ascii="Helvetica Neue"/>
              </w:rPr>
              <w:t>s).</w:t>
            </w:r>
          </w:p>
          <w:p w14:paraId="1B4F8D52" w14:textId="77777777" w:rsidR="009F231B" w:rsidRDefault="00E22608">
            <w:r>
              <w:rPr>
                <w:rFonts w:ascii="Helvetica Neue"/>
              </w:rPr>
              <w:t>3. Notice the baby boom generation as it moves up the graph.</w:t>
            </w:r>
          </w:p>
          <w:p w14:paraId="55ED4360" w14:textId="77777777" w:rsidR="009F231B" w:rsidRDefault="00E22608">
            <w:r>
              <w:rPr>
                <w:rFonts w:ascii="Helvetica Neue"/>
              </w:rPr>
              <w:t xml:space="preserve">4. Notice the birth rate is much lower in the </w:t>
            </w:r>
            <w:r>
              <w:rPr>
                <w:rFonts w:ascii="Helvetica Neue"/>
              </w:rPr>
              <w:t>2000</w:t>
            </w:r>
            <w:r>
              <w:rPr>
                <w:rFonts w:hAnsi="Helvetica Neue"/>
              </w:rPr>
              <w:t>’</w:t>
            </w:r>
            <w:r>
              <w:rPr>
                <w:rFonts w:ascii="Helvetica Neue"/>
              </w:rPr>
              <w:t>s.</w:t>
            </w:r>
          </w:p>
          <w:p w14:paraId="0A3EA9BF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5. Discuss the growing issues with an aging population.</w:t>
            </w:r>
          </w:p>
        </w:tc>
      </w:tr>
      <w:tr w:rsidR="009F231B" w14:paraId="41F0DE96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B3E6B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6-11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31CB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Discuss how to read the population pyramids at different scales.</w:t>
            </w:r>
          </w:p>
        </w:tc>
      </w:tr>
      <w:tr w:rsidR="009F231B" w14:paraId="7E5F6A17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FB6B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50EA3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Pass out to students a copy of slide 13. Give the students 3-5 minutes to complete the handout.</w:t>
            </w:r>
          </w:p>
        </w:tc>
      </w:tr>
      <w:tr w:rsidR="009F231B" w14:paraId="556EC9EA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5DD55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8CBCA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Give the </w:t>
            </w:r>
            <w:r>
              <w:rPr>
                <w:rFonts w:ascii="Helvetica Neue"/>
                <w:sz w:val="24"/>
                <w:szCs w:val="24"/>
              </w:rPr>
              <w:t>students helpful hints if you believe they need them.</w:t>
            </w:r>
          </w:p>
        </w:tc>
      </w:tr>
      <w:tr w:rsidR="009F231B" w14:paraId="762633C3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056E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15-30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0441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Go over the answers to the handout using the slides.</w:t>
            </w:r>
          </w:p>
        </w:tc>
      </w:tr>
      <w:tr w:rsidR="009F231B" w14:paraId="1B23EBB8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CAD50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19813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Pass out to students a copy of slide 32. Give the students 3-5 minutes to complete the handout.</w:t>
            </w:r>
          </w:p>
        </w:tc>
      </w:tr>
      <w:tr w:rsidR="009F231B" w14:paraId="7ABF53F2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6AB03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82A2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The map of Shelby County shows </w:t>
            </w:r>
            <w:r>
              <w:rPr>
                <w:rFonts w:ascii="Helvetica Neue"/>
                <w:sz w:val="24"/>
                <w:szCs w:val="24"/>
              </w:rPr>
              <w:t>students where each of the population pyramids is located.</w:t>
            </w:r>
          </w:p>
        </w:tc>
      </w:tr>
      <w:tr w:rsidR="009F231B" w14:paraId="1DD316D0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559D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34B0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Give the students helpful hints if you believe they need them.</w:t>
            </w:r>
          </w:p>
        </w:tc>
      </w:tr>
      <w:tr w:rsidR="009F231B" w14:paraId="06DC25A2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D8FE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34-48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614A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Go over the answers to the handout using the slides.</w:t>
            </w:r>
          </w:p>
        </w:tc>
      </w:tr>
      <w:tr w:rsidR="009F231B" w14:paraId="704035E1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71D9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49-57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85BEF" w14:textId="77777777" w:rsidR="009F231B" w:rsidRDefault="00E22608">
            <w:r>
              <w:rPr>
                <w:rFonts w:ascii="Helvetica Neue"/>
              </w:rPr>
              <w:t>Day 2 of Instruction</w:t>
            </w:r>
          </w:p>
          <w:p w14:paraId="737BD250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Go over the example of Tennessee of lookin</w:t>
            </w:r>
            <w:r>
              <w:rPr>
                <w:rFonts w:ascii="Helvetica Neue"/>
                <w:sz w:val="24"/>
                <w:szCs w:val="24"/>
              </w:rPr>
              <w:t>g at population pyramids at different scales.</w:t>
            </w:r>
          </w:p>
        </w:tc>
      </w:tr>
      <w:tr w:rsidR="009F231B" w14:paraId="1EB223FB" w14:textId="77777777">
        <w:trPr>
          <w:trHeight w:val="14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EB74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89E93" w14:textId="77777777" w:rsidR="009F231B" w:rsidRDefault="00E22608">
            <w:r>
              <w:rPr>
                <w:rFonts w:ascii="Helvetica Neue"/>
              </w:rPr>
              <w:t>Discuss how suburban zip codes look different</w:t>
            </w:r>
            <w:r>
              <w:rPr>
                <w:rFonts w:hAnsi="Helvetica Neue"/>
              </w:rPr>
              <w:t>…</w:t>
            </w:r>
          </w:p>
          <w:p w14:paraId="1D485AA6" w14:textId="77777777" w:rsidR="009F231B" w:rsidRDefault="00E22608">
            <w:r>
              <w:rPr>
                <w:rFonts w:ascii="Helvetica Neue"/>
              </w:rPr>
              <w:t>Collierville is a wealthier area of Shelby County. Families will move there with school age students to send their children to Collierville schools.</w:t>
            </w:r>
          </w:p>
          <w:p w14:paraId="7BCA65D9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Cordova is</w:t>
            </w:r>
            <w:r>
              <w:rPr>
                <w:rFonts w:ascii="Helvetica Neue"/>
                <w:sz w:val="24"/>
                <w:szCs w:val="24"/>
              </w:rPr>
              <w:t xml:space="preserve"> a middle class / wealthy area of Shelby County. Most young people will attend college and move from the area.</w:t>
            </w:r>
          </w:p>
        </w:tc>
      </w:tr>
      <w:tr w:rsidR="009F231B" w14:paraId="60FFA4B0" w14:textId="77777777">
        <w:trPr>
          <w:trHeight w:val="85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0843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59-60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8AF08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Optional Example: Population Pyramids can also show lifestyle choices for some regions. The example for this zip code in San Francisco sho</w:t>
            </w:r>
            <w:r>
              <w:rPr>
                <w:rFonts w:ascii="Helvetica Neue"/>
                <w:sz w:val="24"/>
                <w:szCs w:val="24"/>
              </w:rPr>
              <w:t>ws a large number of same-sex couples.</w:t>
            </w:r>
          </w:p>
        </w:tc>
      </w:tr>
      <w:tr w:rsidR="009F231B" w14:paraId="68123FB6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DEB86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61-62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49A0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Knoxville Population Pyramid Student Activity</w:t>
            </w:r>
          </w:p>
        </w:tc>
      </w:tr>
      <w:tr w:rsidR="009F231B" w14:paraId="44295C18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318FD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63-66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5CA8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Print out the slides 63-66 for students to complete the activity. Students will write their answers on slide 63.</w:t>
            </w:r>
          </w:p>
        </w:tc>
      </w:tr>
      <w:tr w:rsidR="009F231B" w14:paraId="43E87451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ECE01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67-75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1A235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Enlarged pictures for each of the </w:t>
            </w:r>
            <w:r>
              <w:rPr>
                <w:rFonts w:ascii="Helvetica Neue"/>
                <w:sz w:val="24"/>
                <w:szCs w:val="24"/>
              </w:rPr>
              <w:t>population pyramids</w:t>
            </w:r>
          </w:p>
        </w:tc>
      </w:tr>
      <w:tr w:rsidR="009F231B" w14:paraId="78DC3D80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2696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1632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Use this slide to provide students with additional hints for each of the letters.</w:t>
            </w:r>
          </w:p>
        </w:tc>
      </w:tr>
      <w:tr w:rsidR="009F231B" w14:paraId="0E071F30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04053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77-147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08E7D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Go over the answers to the handout using the slides.</w:t>
            </w:r>
          </w:p>
        </w:tc>
      </w:tr>
      <w:tr w:rsidR="009F231B" w14:paraId="48DCA334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43CBE" w14:textId="77777777" w:rsidR="009F231B" w:rsidRDefault="00E22608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148-171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29BA" w14:textId="77777777" w:rsidR="009F231B" w:rsidRDefault="00E22608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This activity is like the Knoxville activity, but it is for Nashville. </w:t>
            </w:r>
          </w:p>
        </w:tc>
      </w:tr>
    </w:tbl>
    <w:p w14:paraId="536DEB8A" w14:textId="77777777" w:rsidR="009F231B" w:rsidRDefault="00E22608" w:rsidP="00E22608">
      <w:r>
        <w:rPr>
          <w:rFonts w:ascii="Helvetica Neue"/>
          <w:b/>
          <w:bCs/>
          <w:i/>
          <w:iCs/>
          <w:sz w:val="44"/>
          <w:szCs w:val="44"/>
        </w:rPr>
        <w:t xml:space="preserve"> </w:t>
      </w:r>
    </w:p>
    <w:sectPr w:rsidR="009F231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9BFB9" w14:textId="77777777" w:rsidR="00000000" w:rsidRDefault="00E22608">
      <w:r>
        <w:separator/>
      </w:r>
    </w:p>
  </w:endnote>
  <w:endnote w:type="continuationSeparator" w:id="0">
    <w:p w14:paraId="5C127233" w14:textId="77777777" w:rsidR="00000000" w:rsidRDefault="00E2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06B14" w14:textId="77777777" w:rsidR="009F231B" w:rsidRDefault="009F231B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3B909" w14:textId="77777777" w:rsidR="00000000" w:rsidRDefault="00E22608">
      <w:r>
        <w:separator/>
      </w:r>
    </w:p>
  </w:footnote>
  <w:footnote w:type="continuationSeparator" w:id="0">
    <w:p w14:paraId="47D3BA41" w14:textId="77777777" w:rsidR="00000000" w:rsidRDefault="00E226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393E" w14:textId="77777777" w:rsidR="009F231B" w:rsidRDefault="009F231B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231B"/>
    <w:rsid w:val="009F231B"/>
    <w:rsid w:val="00E2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E20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Macintosh Word</Application>
  <DocSecurity>0</DocSecurity>
  <Lines>19</Lines>
  <Paragraphs>5</Paragraphs>
  <ScaleCrop>false</ScaleCrop>
  <Company>Shelby County Schools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Shelby County Schools</cp:lastModifiedBy>
  <cp:revision>2</cp:revision>
  <dcterms:created xsi:type="dcterms:W3CDTF">2014-05-27T21:30:00Z</dcterms:created>
  <dcterms:modified xsi:type="dcterms:W3CDTF">2014-05-27T21:30:00Z</dcterms:modified>
</cp:coreProperties>
</file>